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B6F1" w14:textId="77777777" w:rsidR="00E053C1" w:rsidRPr="005F20C0" w:rsidRDefault="00E053C1" w:rsidP="00E053C1">
      <w:pPr>
        <w:jc w:val="center"/>
        <w:rPr>
          <w:rFonts w:asciiTheme="minorHAnsi" w:hAnsiTheme="minorHAnsi" w:cstheme="minorHAnsi"/>
          <w:color w:val="auto"/>
          <w:sz w:val="28"/>
          <w:szCs w:val="28"/>
          <w:lang w:val="pl-PL"/>
        </w:rPr>
      </w:pPr>
      <w:r w:rsidRPr="005F20C0">
        <w:rPr>
          <w:rFonts w:asciiTheme="minorHAnsi" w:hAnsiTheme="minorHAnsi" w:cstheme="minorHAnsi"/>
          <w:b/>
          <w:color w:val="auto"/>
          <w:sz w:val="28"/>
          <w:szCs w:val="28"/>
          <w:lang w:val="pl-PL"/>
        </w:rPr>
        <w:t>WYMAGANIA EDUKACYJNE Z JĘZYKA WŁOSKIEGO</w:t>
      </w:r>
    </w:p>
    <w:p w14:paraId="7EF202A7" w14:textId="77777777" w:rsidR="00E053C1" w:rsidRPr="005F20C0" w:rsidRDefault="00E053C1" w:rsidP="00E053C1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F20C0">
        <w:rPr>
          <w:rFonts w:asciiTheme="minorHAnsi" w:hAnsiTheme="minorHAnsi" w:cstheme="minorHAnsi"/>
          <w:b/>
          <w:color w:val="auto"/>
          <w:sz w:val="28"/>
          <w:szCs w:val="28"/>
          <w:lang w:val="pl-PL"/>
        </w:rPr>
        <w:t>W SFERZE WIADOMOŚCI I UMIEJĘTNOŚCI PRZEDMIOTOWYCH</w:t>
      </w:r>
    </w:p>
    <w:p w14:paraId="255CCF55" w14:textId="7D5D9A4E" w:rsidR="00E053C1" w:rsidRPr="005F20C0" w:rsidRDefault="00E053C1" w:rsidP="00E053C1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5F20C0">
        <w:rPr>
          <w:rFonts w:asciiTheme="minorHAnsi" w:hAnsiTheme="minorHAnsi" w:cstheme="minorHAnsi"/>
          <w:sz w:val="28"/>
          <w:szCs w:val="28"/>
          <w:lang w:val="it-IT"/>
        </w:rPr>
        <w:t xml:space="preserve">DRACO – </w:t>
      </w:r>
      <w:r w:rsidRPr="00F90C5E">
        <w:rPr>
          <w:rFonts w:asciiTheme="minorHAnsi" w:hAnsiTheme="minorHAnsi" w:cstheme="minorHAnsi"/>
          <w:i/>
          <w:sz w:val="28"/>
          <w:szCs w:val="28"/>
          <w:u w:val="single"/>
          <w:lang w:val="it-IT"/>
        </w:rPr>
        <w:t xml:space="preserve">IL BELPAESE </w:t>
      </w:r>
      <w:r>
        <w:rPr>
          <w:rFonts w:asciiTheme="minorHAnsi" w:hAnsiTheme="minorHAnsi" w:cstheme="minorHAnsi"/>
          <w:i/>
          <w:sz w:val="28"/>
          <w:szCs w:val="28"/>
          <w:u w:val="single"/>
          <w:lang w:val="it-IT"/>
        </w:rPr>
        <w:t>2</w:t>
      </w:r>
      <w:r w:rsidRPr="00F90C5E">
        <w:rPr>
          <w:rFonts w:asciiTheme="minorHAnsi" w:hAnsiTheme="minorHAnsi" w:cstheme="minorHAnsi"/>
          <w:sz w:val="28"/>
          <w:szCs w:val="28"/>
          <w:u w:val="single"/>
          <w:lang w:val="it-IT"/>
        </w:rPr>
        <w:t xml:space="preserve"> CORSO DI ITALIANO</w:t>
      </w:r>
    </w:p>
    <w:p w14:paraId="748AC3B9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A8373DE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000AF3D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1"/>
        <w:gridCol w:w="6802"/>
      </w:tblGrid>
      <w:tr w:rsidR="00E053C1" w:rsidRPr="003F1962" w14:paraId="3130B161" w14:textId="77777777" w:rsidTr="00EC10F4">
        <w:tc>
          <w:tcPr>
            <w:tcW w:w="6801" w:type="dxa"/>
          </w:tcPr>
          <w:p w14:paraId="654F9BB6" w14:textId="77777777" w:rsidR="00E053C1" w:rsidRPr="00A72A1D" w:rsidRDefault="00E053C1" w:rsidP="00EC10F4">
            <w:pPr>
              <w:keepNext/>
              <w:jc w:val="center"/>
              <w:outlineLvl w:val="1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A72A1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FORMY SPRAWDZANIA OSIĄGNIĘĆ EDUKACYJNYCH</w:t>
            </w:r>
          </w:p>
          <w:p w14:paraId="3A158C54" w14:textId="77777777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802" w:type="dxa"/>
          </w:tcPr>
          <w:p w14:paraId="67B54BFA" w14:textId="77777777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UMIEJĘTNOŚCI I WIEDZA PODLEGAJĄCE OCENIE</w:t>
            </w:r>
          </w:p>
        </w:tc>
      </w:tr>
      <w:tr w:rsidR="00E053C1" w:rsidRPr="003F1962" w14:paraId="5CCC0D25" w14:textId="77777777" w:rsidTr="00EC10F4">
        <w:tc>
          <w:tcPr>
            <w:tcW w:w="6801" w:type="dxa"/>
          </w:tcPr>
          <w:p w14:paraId="34119DDF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isemne sprawdziany, kartkówki, odpowiedzi ustne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802" w:type="dxa"/>
          </w:tcPr>
          <w:p w14:paraId="22E2405E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E053C1" w:rsidRPr="00A72A1D" w14:paraId="17912542" w14:textId="77777777" w:rsidTr="00EC10F4">
        <w:tc>
          <w:tcPr>
            <w:tcW w:w="6801" w:type="dxa"/>
          </w:tcPr>
          <w:p w14:paraId="1B212AB9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race pisemne wykonywane w czasie lekcji oraz prace domowe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802" w:type="dxa"/>
          </w:tcPr>
          <w:p w14:paraId="6270AC5C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E053C1" w:rsidRPr="00A72A1D" w14:paraId="1C814022" w14:textId="77777777" w:rsidTr="00EC10F4">
        <w:tc>
          <w:tcPr>
            <w:tcW w:w="6801" w:type="dxa"/>
          </w:tcPr>
          <w:p w14:paraId="364F14AB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dpowiedzi ustne, prezentacje, projekty indywidualne i grupowe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802" w:type="dxa"/>
          </w:tcPr>
          <w:p w14:paraId="12D8A6BC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E053C1" w:rsidRPr="00A72A1D" w14:paraId="7AB09224" w14:textId="77777777" w:rsidTr="00EC10F4">
        <w:tc>
          <w:tcPr>
            <w:tcW w:w="6801" w:type="dxa"/>
          </w:tcPr>
          <w:p w14:paraId="258616EB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isemne sprawdziany, kartkówki, testy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802" w:type="dxa"/>
          </w:tcPr>
          <w:p w14:paraId="242A028D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tekstów pisanych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E053C1" w:rsidRPr="00A72A1D" w14:paraId="445B466C" w14:textId="77777777" w:rsidTr="00EC10F4">
        <w:tc>
          <w:tcPr>
            <w:tcW w:w="6801" w:type="dxa"/>
          </w:tcPr>
          <w:p w14:paraId="62E374C0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isemne sprawdziany, kartkówki, testy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6802" w:type="dxa"/>
          </w:tcPr>
          <w:p w14:paraId="4B02C563" w14:textId="77777777" w:rsidR="00E053C1" w:rsidRPr="00F90C5E" w:rsidRDefault="00E053C1" w:rsidP="00E053C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F90C5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</w:tbl>
    <w:p w14:paraId="7CA986CE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EA58A6B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67C6318D" w14:textId="77777777" w:rsidTr="00EC10F4">
        <w:tc>
          <w:tcPr>
            <w:tcW w:w="13603" w:type="dxa"/>
            <w:gridSpan w:val="2"/>
          </w:tcPr>
          <w:p w14:paraId="7FBBEED4" w14:textId="0AB74D56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CELUJĄC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A72A1D" w14:paraId="10293E66" w14:textId="77777777" w:rsidTr="00EC10F4">
        <w:tc>
          <w:tcPr>
            <w:tcW w:w="3964" w:type="dxa"/>
          </w:tcPr>
          <w:p w14:paraId="3967D5D9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ajomość środków leksykalnych i gramatycznych</w:t>
            </w:r>
          </w:p>
        </w:tc>
        <w:tc>
          <w:tcPr>
            <w:tcW w:w="9639" w:type="dxa"/>
          </w:tcPr>
          <w:p w14:paraId="5F83C7B0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n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ie popełnia błędów językowych, w wysokim stopniu opanował wiedzę i umiejętności określone programem nauczania; wykazuje duże zaangażowanie.</w:t>
            </w:r>
          </w:p>
          <w:p w14:paraId="5D908D5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D8A493A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bogatym zasobem środków leksykalnych w zakresie następujących tematów:</w:t>
            </w:r>
          </w:p>
          <w:p w14:paraId="0D27DFA9" w14:textId="5241571F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człowiek (wygląd zewnętrzny, cechy charakteru, ubrania, kolory</w:t>
            </w:r>
            <w:proofErr w:type="gramStart"/>
            <w:r w:rsidR="00B82C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, </w:t>
            </w:r>
            <w:r w:rsidR="00B82CF8"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proofErr w:type="gramEnd"/>
            <w:r w:rsidR="00B82CF8"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uczucia i emocje, umiejętności i zainteresowania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174D092" w14:textId="77777777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praca (popularne zawody i związane z nimi czynności, miejsce pracy)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1972414A" w14:textId="3F552D48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życie prywatne (</w:t>
            </w:r>
            <w:r w:rsidR="00B82CF8"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czynności życia codziennego, określanie czasu, formy spędzania czasu wolnego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4F3F7BF7" w14:textId="41B70889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żywienie (artykuły spożywcze, posiłki i ich przygotowywanie, lokale gastronomiczne</w:t>
            </w:r>
            <w:r w:rsidR="00B82C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3D33600B" w14:textId="77777777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podróżowanie i turystyka (środki transportu i korzystanie z nich, orientacja w terenie)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76F84828" w14:textId="0902E830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kultura (wybrane zagadnienia kulturowe, np. zwyczaje żywieniowe Włochów, </w:t>
            </w:r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włoskie śniadanie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rodzaje kawy, </w:t>
            </w:r>
            <w:proofErr w:type="spellStart"/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Pinocchio</w:t>
            </w:r>
            <w:proofErr w:type="spellEnd"/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włoscy malarze, sportowcy i astronautka, miejsca turystyczne we Włoszech, słynne place, komisariat policji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DF50F48" w14:textId="19B31E99" w:rsidR="00E053C1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sport (dyscypliny sportu, uprawianie sportu</w:t>
            </w:r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sporty ekstremalne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07A9863D" w14:textId="02DC3CE7" w:rsidR="007C6AA4" w:rsidRPr="00A72A1D" w:rsidRDefault="007C6AA4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zdrowie (np. samopoczucie, choroby, ich objawy i leczenie),</w:t>
            </w:r>
          </w:p>
          <w:p w14:paraId="2D581499" w14:textId="3419CE04" w:rsidR="00E053C1" w:rsidRPr="00A72A1D" w:rsidRDefault="00E053C1" w:rsidP="00E053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świat przyrody (</w:t>
            </w:r>
            <w:r w:rsid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zwierzęta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271B0A73" w14:textId="77777777" w:rsidR="00E053C1" w:rsidRPr="00A72A1D" w:rsidRDefault="00E053C1" w:rsidP="00EC10F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36CA196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bogatym zasobem następujących środków gramatycznych:</w:t>
            </w:r>
          </w:p>
          <w:p w14:paraId="09C4C214" w14:textId="29E2BD50" w:rsidR="00E053C1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czasowniki </w:t>
            </w:r>
            <w:proofErr w:type="spellStart"/>
            <w:r w:rsidR="00B3730A">
              <w:rPr>
                <w:rFonts w:asciiTheme="minorHAnsi" w:hAnsiTheme="minorHAnsi" w:cstheme="minorHAnsi"/>
                <w:color w:val="00000A"/>
              </w:rPr>
              <w:t>dire</w:t>
            </w:r>
            <w:proofErr w:type="spellEnd"/>
            <w:r w:rsidR="00B3730A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="00B3730A">
              <w:rPr>
                <w:rFonts w:asciiTheme="minorHAnsi" w:hAnsiTheme="minorHAnsi" w:cstheme="minorHAnsi"/>
                <w:color w:val="00000A"/>
              </w:rPr>
              <w:t>sapere</w:t>
            </w:r>
            <w:proofErr w:type="spellEnd"/>
            <w:r w:rsidR="00B3730A">
              <w:rPr>
                <w:rFonts w:asciiTheme="minorHAnsi" w:hAnsiTheme="minorHAnsi" w:cstheme="minorHAnsi"/>
                <w:color w:val="00000A"/>
              </w:rPr>
              <w:t>, tenere</w:t>
            </w:r>
          </w:p>
          <w:p w14:paraId="7A8581EC" w14:textId="67DF2B18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tryb rozkazujący twierdzący,</w:t>
            </w:r>
          </w:p>
          <w:p w14:paraId="778514A0" w14:textId="3656F445" w:rsidR="00751675" w:rsidRPr="00A72A1D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 przeszły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passato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prossimo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5C562612" w14:textId="16F8D0AD" w:rsidR="00E053C1" w:rsidRPr="00A72A1D" w:rsidRDefault="00E053C1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wskazujące</w:t>
            </w:r>
            <w:r w:rsidR="00751675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="00751675">
              <w:rPr>
                <w:rFonts w:asciiTheme="minorHAnsi" w:hAnsiTheme="minorHAnsi" w:cstheme="minorHAnsi"/>
                <w:color w:val="00000A"/>
              </w:rPr>
              <w:t>questo</w:t>
            </w:r>
            <w:proofErr w:type="spellEnd"/>
            <w:r w:rsidR="00751675">
              <w:rPr>
                <w:rFonts w:asciiTheme="minorHAnsi" w:hAnsiTheme="minorHAnsi" w:cstheme="minorHAnsi"/>
                <w:color w:val="00000A"/>
              </w:rPr>
              <w:t xml:space="preserve"> i </w:t>
            </w:r>
            <w:proofErr w:type="spellStart"/>
            <w:r w:rsidR="00751675">
              <w:rPr>
                <w:rFonts w:asciiTheme="minorHAnsi" w:hAnsiTheme="minorHAnsi" w:cstheme="minorHAnsi"/>
                <w:color w:val="00000A"/>
              </w:rPr>
              <w:t>quello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6FFF7234" w14:textId="5FDDB805" w:rsidR="00E053C1" w:rsidRDefault="00E053C1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pytające</w:t>
            </w:r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57E97CD2" w14:textId="72BBEFF3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bliższego,</w:t>
            </w:r>
          </w:p>
          <w:p w14:paraId="6FC2892F" w14:textId="770A126D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dalszego,</w:t>
            </w:r>
          </w:p>
          <w:p w14:paraId="5871D6BC" w14:textId="6F891AAA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kombinowane,</w:t>
            </w:r>
          </w:p>
          <w:p w14:paraId="79D0DBFF" w14:textId="01CAC6BB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stopień wyższy i najwyższy przymiotnika,</w:t>
            </w:r>
          </w:p>
          <w:p w14:paraId="5B36A90E" w14:textId="7C6CA812" w:rsidR="00751675" w:rsidRDefault="00751675" w:rsidP="00E053C1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struktura stare +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gerundio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681BDE3A" w14:textId="0A2F446F" w:rsidR="00E053C1" w:rsidRPr="00751675" w:rsidRDefault="00751675" w:rsidP="00751675">
            <w:pPr>
              <w:pStyle w:val="TableParagraph"/>
              <w:numPr>
                <w:ilvl w:val="0"/>
                <w:numId w:val="2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struktura stare per + bezokolicznik.</w:t>
            </w:r>
          </w:p>
        </w:tc>
      </w:tr>
      <w:tr w:rsidR="00E053C1" w:rsidRPr="003F1962" w14:paraId="62E49CA6" w14:textId="77777777" w:rsidTr="00EC10F4">
        <w:tc>
          <w:tcPr>
            <w:tcW w:w="3964" w:type="dxa"/>
          </w:tcPr>
          <w:p w14:paraId="194B950A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3A16D23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potrafi wypowiedzieć się swobodnie, nie popełnia błędów językowych, a w razie popełnienia błędu potrafi samodzielnie go poprawić, wypowiada się z naturalną prędkością, zna i stosuje wszystkie wprowadzone struktury gramatyczne i leksykalne, jego przekaz jest spójny i czytelny. </w:t>
            </w:r>
          </w:p>
        </w:tc>
      </w:tr>
      <w:tr w:rsidR="00E053C1" w:rsidRPr="003F1962" w14:paraId="573A3AF3" w14:textId="77777777" w:rsidTr="00EC10F4">
        <w:tc>
          <w:tcPr>
            <w:tcW w:w="3964" w:type="dxa"/>
          </w:tcPr>
          <w:p w14:paraId="775A6A56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62AE63DF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bezbłędnie tworzy wypowiedź pisemną, potrafi przedstawić, opisać i scharakteryzować osobę, miejsce lub przedmiot oraz logicznie argumentować, jego tekst jest spójny i logiczny, nie popełnia błędów językowych, gramatycznych i ortograficznych, posługuje się bogatym słownictwem i bogatą składnią, prezentuje temat wieloaspektowo i kreatywnie.</w:t>
            </w:r>
          </w:p>
        </w:tc>
      </w:tr>
      <w:tr w:rsidR="00E053C1" w:rsidRPr="003F1962" w14:paraId="6E2CF47F" w14:textId="77777777" w:rsidTr="00EC10F4">
        <w:tc>
          <w:tcPr>
            <w:tcW w:w="3964" w:type="dxa"/>
          </w:tcPr>
          <w:p w14:paraId="6FF46D6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F16865A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w pełni rozumie wypowiedź, bezbłędnie wykonuje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wszystkie żądane informacje, bezbłędnie określa sens, kontekst i intencje autora wypowiedzi, potrafi uzasadnić swoje odpowiedzi.</w:t>
            </w:r>
          </w:p>
        </w:tc>
      </w:tr>
      <w:tr w:rsidR="00E053C1" w:rsidRPr="003F1962" w14:paraId="0FB94EE3" w14:textId="77777777" w:rsidTr="00EC10F4">
        <w:tc>
          <w:tcPr>
            <w:tcW w:w="3964" w:type="dxa"/>
          </w:tcPr>
          <w:p w14:paraId="4DACA91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tekstów pisanych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73E0BCD6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w pełni rozumie teksty pisemne o różnej formie i długości, bezbłędnie wykonuje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wszystkie żądane informacje, bezbłędnie określa sens, kontekst i intencje autora, potrafi uzasadnić swoje odpowiedzi.</w:t>
            </w:r>
          </w:p>
        </w:tc>
      </w:tr>
    </w:tbl>
    <w:p w14:paraId="531418BB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0248FC5B" w14:textId="77777777" w:rsidTr="00EC10F4">
        <w:tc>
          <w:tcPr>
            <w:tcW w:w="13603" w:type="dxa"/>
            <w:gridSpan w:val="2"/>
          </w:tcPr>
          <w:p w14:paraId="4505959A" w14:textId="71AFE9AD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BARDZO DOBR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A72A1D" w14:paraId="58E569D3" w14:textId="77777777" w:rsidTr="00EC10F4">
        <w:tc>
          <w:tcPr>
            <w:tcW w:w="3964" w:type="dxa"/>
          </w:tcPr>
          <w:p w14:paraId="4505E68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E68CC98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popełnia drobne błędy językowe niezakłócające komunikacji.</w:t>
            </w:r>
          </w:p>
          <w:p w14:paraId="657D92A5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D6FC352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bogatym zasobem środków leksykalnych w zakresie następujących tematów:</w:t>
            </w:r>
          </w:p>
          <w:p w14:paraId="171C70DB" w14:textId="77777777" w:rsidR="000D1804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człowiek (wygląd zewnętrzny, cechy charakteru, ubrania, kolory</w:t>
            </w:r>
            <w:proofErr w:type="gramStart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,</w:t>
            </w:r>
            <w:proofErr w:type="gramEnd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uczucia i emocje, umiejętności i zainteresowania),</w:t>
            </w:r>
          </w:p>
          <w:p w14:paraId="04A45FCE" w14:textId="3B3C65DC" w:rsidR="000D1804" w:rsidRPr="000D1804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praca (popularne zawody i związane z nimi czynności, miejsce pracy),</w:t>
            </w:r>
          </w:p>
          <w:p w14:paraId="30FC2652" w14:textId="050D7AA1" w:rsidR="000D1804" w:rsidRPr="000D1804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życie prywatne (czynności życia codziennego, określanie czasu, formy spędzania czasu wolnego),</w:t>
            </w:r>
          </w:p>
          <w:p w14:paraId="5456F260" w14:textId="77777777" w:rsidR="000D1804" w:rsidRPr="00A72A1D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żywienie (artykuły spożywcze, posiłki i ich przygotowywanie, lokale gastronomiczne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),</w:t>
            </w:r>
          </w:p>
          <w:p w14:paraId="269D3DDE" w14:textId="77777777" w:rsidR="000D1804" w:rsidRPr="00A72A1D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podróżowanie i turystyka (środki transportu i korzystanie z nich, orientacja w terenie)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795B4430" w14:textId="77777777" w:rsidR="000D1804" w:rsidRPr="00A72A1D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kultura (wybrane zagadnienia kulturowe, np. zwyczaje żywieniowe Włochów,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włoskie śniadanie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rodzaje kawy,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Pinocchio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włoscy malarze, sportowcy i astronautka, miejsca turystyczne we Włoszech, słynne place, komisariat policji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3D53DDC6" w14:textId="77777777" w:rsidR="000D1804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sport (dyscypliny sportu, uprawianie sportu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sporty ekstremalne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556FC3FA" w14:textId="77777777" w:rsidR="000D1804" w:rsidRPr="00A72A1D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zdrowie (np. samopoczucie, choroby, ich objawy i leczenie),</w:t>
            </w:r>
          </w:p>
          <w:p w14:paraId="3BBE3FDD" w14:textId="77777777" w:rsidR="000D1804" w:rsidRPr="00A72A1D" w:rsidRDefault="000D1804" w:rsidP="000D180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świat przyrody (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zwierzęta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185C78BA" w14:textId="77777777" w:rsidR="00E053C1" w:rsidRPr="00A72A1D" w:rsidRDefault="00E053C1" w:rsidP="00EC10F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E903A68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bogatym zasobem następujących środków gramatycznych:</w:t>
            </w:r>
          </w:p>
          <w:p w14:paraId="458E50F4" w14:textId="19C995A0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czasowniki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dire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sapere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 tenere</w:t>
            </w:r>
          </w:p>
          <w:p w14:paraId="7FC4844B" w14:textId="6C50B499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tryb rozkazujący twierdzący,</w:t>
            </w:r>
          </w:p>
          <w:p w14:paraId="31142CE1" w14:textId="4A4E3188" w:rsidR="009263F8" w:rsidRPr="00A72A1D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 przeszły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passato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prossimo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6E0A827C" w14:textId="77777777" w:rsidR="009263F8" w:rsidRPr="00A72A1D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wskazujące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questo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quello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243CCB94" w14:textId="77777777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pytające</w:t>
            </w:r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4B5AC269" w14:textId="77777777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bliższego,</w:t>
            </w:r>
          </w:p>
          <w:p w14:paraId="73E10138" w14:textId="77777777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dalszego,</w:t>
            </w:r>
          </w:p>
          <w:p w14:paraId="19F8C1B3" w14:textId="77777777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kombinowane,</w:t>
            </w:r>
          </w:p>
          <w:p w14:paraId="772BA958" w14:textId="77777777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stopień wyższy i najwyższy przymiotnika,</w:t>
            </w:r>
          </w:p>
          <w:p w14:paraId="610C9372" w14:textId="34CF04A6" w:rsid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struktura stare +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gerundio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5C8AEE50" w14:textId="3CF507EA" w:rsidR="00E053C1" w:rsidRPr="009263F8" w:rsidRDefault="009263F8" w:rsidP="009263F8">
            <w:pPr>
              <w:pStyle w:val="TableParagraph"/>
              <w:numPr>
                <w:ilvl w:val="0"/>
                <w:numId w:val="17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struktura stare per + bezokolicznik.</w:t>
            </w:r>
          </w:p>
        </w:tc>
      </w:tr>
      <w:tr w:rsidR="00E053C1" w:rsidRPr="003F1962" w14:paraId="66322274" w14:textId="77777777" w:rsidTr="00EC10F4">
        <w:tc>
          <w:tcPr>
            <w:tcW w:w="3964" w:type="dxa"/>
          </w:tcPr>
          <w:p w14:paraId="741999A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1529230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potrafi wypowiedzieć się swobodnie, nie popełnia rażących błędów językowych, popełnia niewielkie błędy fonetyczne niezakłócające komunikacji, wypowiada się z naturalną prędkością, zna i stosuje większość wprowadzonych struktur gramatycznych i leksykalnych, wypowiada się zgodnie z tematem, jego przekaz jest spójny i czytelny. </w:t>
            </w:r>
          </w:p>
        </w:tc>
      </w:tr>
      <w:tr w:rsidR="00E053C1" w:rsidRPr="003F1962" w14:paraId="494C46A1" w14:textId="77777777" w:rsidTr="00EC10F4">
        <w:tc>
          <w:tcPr>
            <w:tcW w:w="3964" w:type="dxa"/>
          </w:tcPr>
          <w:p w14:paraId="2C60A498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129716A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bezbłędnie tworzy prostą wypowiedź pisemną, potrafi przedstawić, opisać i scharakteryzować istotne punkty z polecenia, jego tekst jest spójny i logiczny, nie popełnia rażących błędów językowych, gramatycznych i ortograficznych, popełnione błędy nie zakłócają przekazu, posługuje się bogatym słownictwem i bogatą składnią, stosuje odpowiednie środki leksykalne i gramatyczne, prezentuje temat wieloaspektowo i kreatywnie.</w:t>
            </w:r>
          </w:p>
        </w:tc>
      </w:tr>
      <w:tr w:rsidR="00E053C1" w:rsidRPr="003F1962" w14:paraId="326A1922" w14:textId="77777777" w:rsidTr="00EC10F4">
        <w:tc>
          <w:tcPr>
            <w:tcW w:w="3964" w:type="dxa"/>
          </w:tcPr>
          <w:p w14:paraId="0E3E590C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8EACA93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rozumie ogólny sens wypowiedzi, prawie bezbłędnie wykonuje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większość żądanych informacji, w większości przypadków bezbłędnie określa sens, kontekst i intencje autora wypowiedzi, bez problemu reaguje na polecenia.</w:t>
            </w:r>
          </w:p>
        </w:tc>
      </w:tr>
      <w:tr w:rsidR="00E053C1" w:rsidRPr="003F1962" w14:paraId="6D5AE9DB" w14:textId="77777777" w:rsidTr="00EC10F4">
        <w:tc>
          <w:tcPr>
            <w:tcW w:w="3964" w:type="dxa"/>
          </w:tcPr>
          <w:p w14:paraId="2B52FBE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tekstów pisanych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2995A80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prawie bezbłędnie rozumie teksty pisemne o różnej formie i długości, prawie bezbłędnie wykonuje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większość żądanych informacji, w większości przypadków bezbłędnie określa sens, kontekst i intencje autora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</w:tr>
    </w:tbl>
    <w:p w14:paraId="53CA58F0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1281025E" w14:textId="77777777" w:rsidTr="00EC10F4">
        <w:tc>
          <w:tcPr>
            <w:tcW w:w="13603" w:type="dxa"/>
            <w:gridSpan w:val="2"/>
          </w:tcPr>
          <w:p w14:paraId="14C2DC10" w14:textId="359B4FE4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DOBR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A72A1D" w14:paraId="2454AEAA" w14:textId="77777777" w:rsidTr="00EC10F4">
        <w:tc>
          <w:tcPr>
            <w:tcW w:w="3964" w:type="dxa"/>
          </w:tcPr>
          <w:p w14:paraId="7A449E98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3585343E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w większości przypadków tworzy spójne i logiczne wypowiedzi; zdarza mu się popełniać błędy niezakłócające komunikacji.</w:t>
            </w:r>
          </w:p>
          <w:p w14:paraId="5231EE49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08F5676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większością środków leksykalnych w zakresie następujących tematów:</w:t>
            </w:r>
          </w:p>
          <w:p w14:paraId="3922436C" w14:textId="5E5BE208" w:rsidR="000D1804" w:rsidRPr="000D1804" w:rsidRDefault="000D1804" w:rsidP="000D180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człowiek (wygląd zewnętrzny, cechy charakteru, ubrania, kolory</w:t>
            </w:r>
            <w:proofErr w:type="gramStart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,</w:t>
            </w:r>
            <w:proofErr w:type="gramEnd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uczucia i emocje, umiejętności i zainteresowania),</w:t>
            </w:r>
          </w:p>
          <w:p w14:paraId="7281531C" w14:textId="5CCB5A0D" w:rsidR="000D1804" w:rsidRPr="000D1804" w:rsidRDefault="000D1804" w:rsidP="000D180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praca (popularne zawody i związane z nimi czynności, miejsce pracy),</w:t>
            </w:r>
          </w:p>
          <w:p w14:paraId="665E40F2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życie prywatne (</w:t>
            </w: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czynności życia codziennego, określanie czasu, formy spędzania czasu wolnego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48EE73C8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żywienie (artykuły spożywcze, posiłki i ich przygotowywanie, lokale gastronomiczne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),</w:t>
            </w:r>
          </w:p>
          <w:p w14:paraId="7EDCA0C3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podróżowanie i turystyka (środki transportu i korzystanie z nich, orientacja w terenie)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71104243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kultura (wybrane zagadnienia kulturowe, np. zwyczaje żywieniowe Włochów,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włoskie śniadanie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rodzaje kawy,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Pinocchio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włoscy malarze, sportowcy i astronautka, miejsca turystyczne we Włoszech, słynne place, komisariat policji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17CAF410" w14:textId="77777777" w:rsidR="000D1804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sport (dyscypliny sportu, uprawianie sportu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sporty ekstremalne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6001B6B1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zdrowie (np. samopoczucie, choroby, ich objawy i leczenie),</w:t>
            </w:r>
          </w:p>
          <w:p w14:paraId="3CCA9CF0" w14:textId="77777777" w:rsidR="000D1804" w:rsidRPr="00A72A1D" w:rsidRDefault="000D1804" w:rsidP="000D1804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świat przyrody (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zwierzęta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1E7B84CB" w14:textId="77777777" w:rsidR="00E053C1" w:rsidRPr="00A72A1D" w:rsidRDefault="00E053C1" w:rsidP="00EC10F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3A22E5A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większością następujących środków gramatycznych:</w:t>
            </w:r>
          </w:p>
          <w:p w14:paraId="10FC18BE" w14:textId="36807090" w:rsidR="009263F8" w:rsidRDefault="00E053C1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  </w:t>
            </w:r>
            <w:r w:rsidR="009263F8">
              <w:rPr>
                <w:rFonts w:asciiTheme="minorHAnsi" w:hAnsiTheme="minorHAnsi" w:cstheme="minorHAnsi"/>
                <w:color w:val="00000A"/>
              </w:rPr>
              <w:t xml:space="preserve">czasowniki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dire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sapere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>, tenere</w:t>
            </w:r>
          </w:p>
          <w:p w14:paraId="324DFB5A" w14:textId="5C80F7BD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tryb rozkazujący twierdzący,</w:t>
            </w:r>
          </w:p>
          <w:p w14:paraId="74B08CB9" w14:textId="77777777" w:rsidR="009263F8" w:rsidRPr="00A72A1D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 przeszły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passato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prossimo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34139E07" w14:textId="77777777" w:rsidR="009263F8" w:rsidRPr="00A72A1D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wskazujące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questo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quello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6FA24017" w14:textId="77777777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pytające</w:t>
            </w:r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3E81B27C" w14:textId="77777777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bliższego,</w:t>
            </w:r>
          </w:p>
          <w:p w14:paraId="10A909E7" w14:textId="77777777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lastRenderedPageBreak/>
              <w:t>zaimki dopełnienia dalszego,</w:t>
            </w:r>
          </w:p>
          <w:p w14:paraId="3FEDA801" w14:textId="77777777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kombinowane,</w:t>
            </w:r>
          </w:p>
          <w:p w14:paraId="1B52F3F9" w14:textId="77777777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stopień wyższy i najwyższy przymiotnika,</w:t>
            </w:r>
          </w:p>
          <w:p w14:paraId="5866677B" w14:textId="5AACFA3B" w:rsid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struktura stare +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gerundio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50FA106B" w14:textId="7E325573" w:rsidR="00E053C1" w:rsidRPr="009263F8" w:rsidRDefault="009263F8" w:rsidP="009263F8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struktura stare per + bezokolicznik.</w:t>
            </w:r>
          </w:p>
        </w:tc>
      </w:tr>
      <w:tr w:rsidR="00E053C1" w:rsidRPr="003F1962" w14:paraId="595BFE34" w14:textId="77777777" w:rsidTr="00EC10F4">
        <w:tc>
          <w:tcPr>
            <w:tcW w:w="3964" w:type="dxa"/>
          </w:tcPr>
          <w:p w14:paraId="5FBD88C5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534E5A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w większości przypadków potrafi wypowiedzieć się spójnie i logicznie, zdarza mu się popełniać zauważalne błędy niezakłócające komunikacji, zna i stosuje większość wprowadzonych struktur gramatycznych i leksykalnych, wypowiada się zgodnie z tematem.</w:t>
            </w:r>
          </w:p>
        </w:tc>
      </w:tr>
      <w:tr w:rsidR="00E053C1" w:rsidRPr="003F1962" w14:paraId="7379D3AD" w14:textId="77777777" w:rsidTr="00EC10F4">
        <w:tc>
          <w:tcPr>
            <w:tcW w:w="3964" w:type="dxa"/>
          </w:tcPr>
          <w:p w14:paraId="3934015C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1B24F28D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w większości przypadków tworzy prostą wypowiedź pisemną, potrafi przedstawić, opisać i scharakteryzować istotne punkty z polecenia, chociaż niektóre mogą nie być w pełni zrealizowane, jego tekst jest spójny i logiczny, zdarza mu się popełniać zauważalne błędy językowe, gramatyczne i ortograficzne, popełnione błędy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jednak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 zakłócają przekazu, posługuje się dość bogatym słownictwem i składnią, stosuje odpowiednie środki leksykalne i gramatyczne, jego wypowiedzi są odpowiedniej długości i posiadają odpowiednią formę.</w:t>
            </w:r>
          </w:p>
        </w:tc>
      </w:tr>
      <w:tr w:rsidR="00E053C1" w:rsidRPr="003F1962" w14:paraId="6190459C" w14:textId="77777777" w:rsidTr="00EC10F4">
        <w:tc>
          <w:tcPr>
            <w:tcW w:w="3964" w:type="dxa"/>
          </w:tcPr>
          <w:p w14:paraId="23BA867D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</w:p>
        </w:tc>
        <w:tc>
          <w:tcPr>
            <w:tcW w:w="9639" w:type="dxa"/>
          </w:tcPr>
          <w:p w14:paraId="45C63FF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rozumie ogólny sens typowych wypowiedzi, w większości przypadków wykonuje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znaczną część żądanych informacji, w większości przypadków bezbłędnie określa sens, kontekst i intencje autora wypowiedzi, bez problemu reaguje na proste polecenia.</w:t>
            </w:r>
          </w:p>
        </w:tc>
      </w:tr>
      <w:tr w:rsidR="00E053C1" w:rsidRPr="003F1962" w14:paraId="409AF1B6" w14:textId="77777777" w:rsidTr="00EC10F4">
        <w:tc>
          <w:tcPr>
            <w:tcW w:w="3964" w:type="dxa"/>
          </w:tcPr>
          <w:p w14:paraId="76CB66E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7438C2ED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rozumie znaczną część tekstów pisemnych o różnej formie i długości, w większości przypadków wykonuje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żądane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zadania,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kluczowe żądane informacje,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większości przypadków określa kontekst wypowiedzi,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reaguje na proste polecenia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</w:tr>
    </w:tbl>
    <w:p w14:paraId="1337B773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298922EF" w14:textId="77777777" w:rsidTr="00EC10F4">
        <w:tc>
          <w:tcPr>
            <w:tcW w:w="13603" w:type="dxa"/>
            <w:gridSpan w:val="2"/>
          </w:tcPr>
          <w:p w14:paraId="5B857292" w14:textId="26001957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DOSTATECZN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A72A1D" w14:paraId="2838E121" w14:textId="77777777" w:rsidTr="00EC10F4">
        <w:tc>
          <w:tcPr>
            <w:tcW w:w="3964" w:type="dxa"/>
          </w:tcPr>
          <w:p w14:paraId="0D0DE0C7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6874DD60" w14:textId="77777777" w:rsidR="00E053C1" w:rsidRPr="00A72A1D" w:rsidRDefault="00E053C1" w:rsidP="00EC10F4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rzadko bu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duje spójne i logiczne zdania; 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popełnia błędy zakłócające komunikację, zna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jedynie 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część wprowadzonych wyrazów i konstrukcji.</w:t>
            </w:r>
          </w:p>
          <w:p w14:paraId="665D96B9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F6C11CC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używa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prostych i mało urozmaiconych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środków leksykalnych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6355E186" w14:textId="09B85CDE" w:rsidR="000D1804" w:rsidRPr="000D1804" w:rsidRDefault="000D1804" w:rsidP="000D18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człowiek (wygląd zewnętrzny, cechy charakteru, ubrania, kolory</w:t>
            </w:r>
            <w:proofErr w:type="gramStart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,</w:t>
            </w:r>
            <w:proofErr w:type="gramEnd"/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uczucia i emocje, umiejętności i zainteresowania),</w:t>
            </w:r>
          </w:p>
          <w:p w14:paraId="70B9C9A3" w14:textId="4F5A778E" w:rsidR="000D1804" w:rsidRPr="000D1804" w:rsidRDefault="000D1804" w:rsidP="000D18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D180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praca (popularne zawody i związane z nimi czynności, miejsce pracy),</w:t>
            </w:r>
          </w:p>
          <w:p w14:paraId="22796B00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życie prywatne (</w:t>
            </w: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czynności życia codziennego, określanie czasu, formy spędzania czasu wolnego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70AB159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żywienie (artykuły spożywcze, posiłki i ich przygotowywanie, lokale gastronomiczne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),</w:t>
            </w:r>
          </w:p>
          <w:p w14:paraId="60426EB5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podróżowanie i turystyka (środki transportu i korzystanie z nich, orientacja w terenie)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6F9E0B9D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kultura (wybrane zagadnienia kulturowe, np. zwyczaje żywieniowe Włochów,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włoskie śniadanie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rodzaje kawy,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Pinocchio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włoscy malarze, sportowcy i astronautka, miejsca turystyczne we Włoszech, słynne place, komisariat policji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1D307B86" w14:textId="77777777" w:rsidR="000D1804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sport (dyscypliny sportu, uprawianie sportu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sporty ekstremalne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67FF9653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zdrowie (np. samopoczucie, choroby, ich objawy i leczenie),</w:t>
            </w:r>
          </w:p>
          <w:p w14:paraId="5336D567" w14:textId="77777777" w:rsidR="000D1804" w:rsidRPr="00A72A1D" w:rsidRDefault="000D1804" w:rsidP="000D1804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świat przyrody (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zwierzęta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0ACE38FE" w14:textId="77777777" w:rsidR="00E053C1" w:rsidRPr="00A72A1D" w:rsidRDefault="00E053C1" w:rsidP="00EC10F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246D26B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podstawowymi środkami gramatycznymi z zakresu:</w:t>
            </w:r>
          </w:p>
          <w:p w14:paraId="1A04E8A4" w14:textId="44A32FD3" w:rsidR="009263F8" w:rsidRDefault="00E053C1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  </w:t>
            </w:r>
            <w:r w:rsidR="009263F8">
              <w:rPr>
                <w:rFonts w:asciiTheme="minorHAnsi" w:hAnsiTheme="minorHAnsi" w:cstheme="minorHAnsi"/>
                <w:color w:val="00000A"/>
              </w:rPr>
              <w:t xml:space="preserve">czasowniki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dire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sapere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>, tenere</w:t>
            </w:r>
          </w:p>
          <w:p w14:paraId="495DA47C" w14:textId="7025814C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tryb rozkazujący twierdzący,</w:t>
            </w:r>
          </w:p>
          <w:p w14:paraId="287BF8C6" w14:textId="77777777" w:rsidR="009263F8" w:rsidRPr="00A72A1D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 przeszły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passato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prossimo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37038199" w14:textId="77777777" w:rsidR="009263F8" w:rsidRPr="00A72A1D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wskazujące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questo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quello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1C8F90DE" w14:textId="77777777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pytające</w:t>
            </w:r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4AB556A9" w14:textId="77777777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bliższego,</w:t>
            </w:r>
          </w:p>
          <w:p w14:paraId="29CA6C36" w14:textId="77777777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dalszego,</w:t>
            </w:r>
          </w:p>
          <w:p w14:paraId="55A60CC9" w14:textId="77777777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kombinowane,</w:t>
            </w:r>
          </w:p>
          <w:p w14:paraId="5E456B8F" w14:textId="77777777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stopień wyższy i najwyższy przymiotnika,</w:t>
            </w:r>
          </w:p>
          <w:p w14:paraId="283C4669" w14:textId="69DE223D" w:rsid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struktura stare +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gerundio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4A11CED7" w14:textId="006B9F99" w:rsidR="00E053C1" w:rsidRPr="009263F8" w:rsidRDefault="009263F8" w:rsidP="009263F8">
            <w:pPr>
              <w:pStyle w:val="TableParagraph"/>
              <w:numPr>
                <w:ilvl w:val="0"/>
                <w:numId w:val="19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struktura stare per + bezokolicznik.</w:t>
            </w:r>
          </w:p>
        </w:tc>
      </w:tr>
      <w:tr w:rsidR="00E053C1" w:rsidRPr="003F1962" w14:paraId="6CD450DF" w14:textId="77777777" w:rsidTr="00EC10F4">
        <w:tc>
          <w:tcPr>
            <w:tcW w:w="3964" w:type="dxa"/>
          </w:tcPr>
          <w:p w14:paraId="29216C5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246AFD6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z trudem tworzy wypowiedzi ustne, przekazuje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jedynie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cześć kluczowych informacji, jego wypowiedzi są krótkie, nie używa urozmaiconych środków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leksykalnych czy gramatycznych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, nie zawsze potrafi wypowiedzieć się spójnie i logicznie, popełnia dużo błędów niezakłócających komunikacji.</w:t>
            </w:r>
          </w:p>
        </w:tc>
      </w:tr>
      <w:tr w:rsidR="00E053C1" w:rsidRPr="003F1962" w14:paraId="71A558FD" w14:textId="77777777" w:rsidTr="00EC10F4">
        <w:tc>
          <w:tcPr>
            <w:tcW w:w="3964" w:type="dxa"/>
          </w:tcPr>
          <w:p w14:paraId="282F7AB2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4082B6A3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tworzy prostą wypowiedź pisemną nie w pełni spójną, nie realizuje wszystkich punktów zawartych w poleceniu, nie w pełni poprawnie tworzy i przetwarza tekst pisemny, używa prostych środków leksykalnych i gramatycznych, popełnia błędy zakłócające komunikację. </w:t>
            </w:r>
          </w:p>
        </w:tc>
      </w:tr>
      <w:tr w:rsidR="00E053C1" w:rsidRPr="003F1962" w14:paraId="24E9942D" w14:textId="77777777" w:rsidTr="00EC10F4">
        <w:tc>
          <w:tcPr>
            <w:tcW w:w="3964" w:type="dxa"/>
          </w:tcPr>
          <w:p w14:paraId="6F53D09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7D75A28A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nie w pełni rozumie sens typowych wypowiedzi, wykonuje częściowo zadania, 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znacznej części żądanych informacji, częściowo określa sens, kontekst i intencje autora wypowiedzi, ogólnie rozumie proste polecenia.</w:t>
            </w:r>
          </w:p>
        </w:tc>
      </w:tr>
      <w:tr w:rsidR="00E053C1" w:rsidRPr="003F1962" w14:paraId="5F81FF35" w14:textId="77777777" w:rsidTr="00EC10F4">
        <w:tc>
          <w:tcPr>
            <w:tcW w:w="3964" w:type="dxa"/>
          </w:tcPr>
          <w:p w14:paraId="2FE6488F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307A50F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nie w pełni rozumie teksty pisane, z trudnością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kluczowe informacje, nie wykonuje znacznej części zadania, rozumie proste polecenia, ale wymaga do ich wykonania pomocy nauczyciela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</w:tr>
    </w:tbl>
    <w:p w14:paraId="1928736A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214A13F5" w14:textId="77777777" w:rsidTr="00EC10F4">
        <w:tc>
          <w:tcPr>
            <w:tcW w:w="13603" w:type="dxa"/>
            <w:gridSpan w:val="2"/>
          </w:tcPr>
          <w:p w14:paraId="3FE07735" w14:textId="57590645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DOPUSZCZAJĄC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A72A1D" w14:paraId="15E83601" w14:textId="77777777" w:rsidTr="00EC10F4">
        <w:tc>
          <w:tcPr>
            <w:tcW w:w="3964" w:type="dxa"/>
          </w:tcPr>
          <w:p w14:paraId="31EC6077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543D937D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buduje z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dania niespójne i nielogiczne; 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popełnia wiele błędów zakłócających komunikację, </w:t>
            </w:r>
          </w:p>
          <w:p w14:paraId="59500F9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na niewiele wprowadzonych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środków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leksykalnych i gramatycznych.</w:t>
            </w:r>
          </w:p>
          <w:p w14:paraId="6F72938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99392E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używa ubogich środków leksykalnych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04BDF494" w14:textId="0E9EC03F" w:rsidR="00AF76C0" w:rsidRPr="00AF76C0" w:rsidRDefault="00AF76C0" w:rsidP="00AF76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76C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człowiek (wygląd zewnętrzny, cechy charakteru, ubrania, kolory</w:t>
            </w:r>
            <w:proofErr w:type="gramStart"/>
            <w:r w:rsidRPr="00AF76C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,</w:t>
            </w:r>
            <w:proofErr w:type="gramEnd"/>
            <w:r w:rsidRPr="00AF76C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uczucia i emocje, umiejętności i zainteresowania),</w:t>
            </w:r>
          </w:p>
          <w:p w14:paraId="065C7E80" w14:textId="1487EDAF" w:rsidR="00AF76C0" w:rsidRPr="00AF76C0" w:rsidRDefault="00AF76C0" w:rsidP="00AF76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76C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praca (popularne zawody i związane z nimi czynności, miejsce pracy),</w:t>
            </w:r>
          </w:p>
          <w:p w14:paraId="256DB8D6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życie prywatne (</w:t>
            </w: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czynności życia codziennego, określanie czasu, formy spędzania czasu wolnego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7D58B664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żywienie (artykuły spożywcze, posiłki i ich przygotowywanie, lokale gastronomiczne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),</w:t>
            </w:r>
          </w:p>
          <w:p w14:paraId="4F5A1390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podróżowanie i turystyka (środki transportu i korzystanie z nich, orientacja w terenie)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4DAD5141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kultura (wybrane zagadnienia kulturowe, np. zwyczaje żywieniowe Włochów,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włoskie śniadanie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rodzaje kawy,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Pinocchio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włoscy malarze, sportowcy i astronautka, miejsca turystyczne we Włoszech, słynne place, komisariat policji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0D131191" w14:textId="77777777" w:rsidR="00AF76C0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sport (dyscypliny sportu, uprawianie sportu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sporty ekstremalne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</w:t>
            </w:r>
          </w:p>
          <w:p w14:paraId="2F95B12F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C6AA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zdrowie (np. samopoczucie, choroby, ich objawy i leczenie),</w:t>
            </w:r>
          </w:p>
          <w:p w14:paraId="1CBB12D2" w14:textId="77777777" w:rsidR="00AF76C0" w:rsidRPr="00A72A1D" w:rsidRDefault="00AF76C0" w:rsidP="00AF76C0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świat przyrody (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zwierzęta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  <w:p w14:paraId="6A98F559" w14:textId="77777777" w:rsidR="00E053C1" w:rsidRPr="00A72A1D" w:rsidRDefault="00E053C1" w:rsidP="00EC10F4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09355F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Uczeń posługuje się ubogimi środkami gramatycznymi z zakresu:</w:t>
            </w:r>
          </w:p>
          <w:p w14:paraId="2A36CBB8" w14:textId="4FA6A13F" w:rsidR="009263F8" w:rsidRDefault="00E053C1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  </w:t>
            </w:r>
            <w:r w:rsidR="009263F8">
              <w:rPr>
                <w:rFonts w:asciiTheme="minorHAnsi" w:hAnsiTheme="minorHAnsi" w:cstheme="minorHAnsi"/>
                <w:color w:val="00000A"/>
              </w:rPr>
              <w:t xml:space="preserve">czasowniki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dire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="009263F8">
              <w:rPr>
                <w:rFonts w:asciiTheme="minorHAnsi" w:hAnsiTheme="minorHAnsi" w:cstheme="minorHAnsi"/>
                <w:color w:val="00000A"/>
              </w:rPr>
              <w:t>sapere</w:t>
            </w:r>
            <w:proofErr w:type="spellEnd"/>
            <w:r w:rsidR="009263F8">
              <w:rPr>
                <w:rFonts w:asciiTheme="minorHAnsi" w:hAnsiTheme="minorHAnsi" w:cstheme="minorHAnsi"/>
                <w:color w:val="00000A"/>
              </w:rPr>
              <w:t>, tenere</w:t>
            </w:r>
          </w:p>
          <w:p w14:paraId="133222B2" w14:textId="0A00C33F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tryb rozkazujący twierdzący,</w:t>
            </w:r>
          </w:p>
          <w:p w14:paraId="0569B9C5" w14:textId="77777777" w:rsidR="009263F8" w:rsidRPr="00A72A1D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czas przeszły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passato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prossimo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44086966" w14:textId="77777777" w:rsidR="009263F8" w:rsidRPr="00A72A1D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wskazujące</w:t>
            </w:r>
            <w:r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questo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quello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11C035B0" w14:textId="77777777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 w:rsidRPr="00A72A1D">
              <w:rPr>
                <w:rFonts w:asciiTheme="minorHAnsi" w:hAnsiTheme="minorHAnsi" w:cstheme="minorHAnsi"/>
                <w:color w:val="00000A"/>
              </w:rPr>
              <w:t>zaimki pytające</w:t>
            </w:r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15D86D4B" w14:textId="77777777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bliższego,</w:t>
            </w:r>
          </w:p>
          <w:p w14:paraId="2AE58D3F" w14:textId="77777777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dopełnienia dalszego,</w:t>
            </w:r>
          </w:p>
          <w:p w14:paraId="436869CD" w14:textId="77777777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zaimki kombinowane,</w:t>
            </w:r>
          </w:p>
          <w:p w14:paraId="17AFB4FE" w14:textId="77777777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stopień wyższy i najwyższy przymiotnika,</w:t>
            </w:r>
          </w:p>
          <w:p w14:paraId="4ABF2DBE" w14:textId="5A4EEE79" w:rsid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 xml:space="preserve">struktura stare + </w:t>
            </w:r>
            <w:proofErr w:type="spellStart"/>
            <w:r>
              <w:rPr>
                <w:rFonts w:asciiTheme="minorHAnsi" w:hAnsiTheme="minorHAnsi" w:cstheme="minorHAnsi"/>
                <w:color w:val="00000A"/>
              </w:rPr>
              <w:t>gerundio</w:t>
            </w:r>
            <w:proofErr w:type="spellEnd"/>
            <w:r>
              <w:rPr>
                <w:rFonts w:asciiTheme="minorHAnsi" w:hAnsiTheme="minorHAnsi" w:cstheme="minorHAnsi"/>
                <w:color w:val="00000A"/>
              </w:rPr>
              <w:t>,</w:t>
            </w:r>
          </w:p>
          <w:p w14:paraId="34C21D3B" w14:textId="0CC437FC" w:rsidR="00E053C1" w:rsidRPr="009263F8" w:rsidRDefault="009263F8" w:rsidP="009263F8">
            <w:pPr>
              <w:pStyle w:val="TableParagraph"/>
              <w:numPr>
                <w:ilvl w:val="0"/>
                <w:numId w:val="20"/>
              </w:numPr>
              <w:tabs>
                <w:tab w:val="left" w:pos="621"/>
              </w:tabs>
              <w:spacing w:before="30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struktura stare per + bezokolicznik.</w:t>
            </w:r>
          </w:p>
        </w:tc>
      </w:tr>
      <w:tr w:rsidR="00E053C1" w:rsidRPr="003F1962" w14:paraId="44F13369" w14:textId="77777777" w:rsidTr="00EC10F4">
        <w:tc>
          <w:tcPr>
            <w:tcW w:w="3964" w:type="dxa"/>
          </w:tcPr>
          <w:p w14:paraId="086C887A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46BC6811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Uczeń nie potrafi nawiązać i poprowadzić samodzielnie rozmowy, nie tworzy samodzielnych wypowiedzi ustnych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jego wypowiedzi są krótkie, przekazuje niewielką część kluczowych informacji, używa ubogich środków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leksykalnych czy gramatycznych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 jego wypowiedzi są w znacznej mierze niespójne i nielogiczne, 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popełnia dużo błędów zakłócających komunikację.</w:t>
            </w:r>
          </w:p>
        </w:tc>
      </w:tr>
      <w:tr w:rsidR="00E053C1" w:rsidRPr="003F1962" w14:paraId="2598D05B" w14:textId="77777777" w:rsidTr="00EC10F4">
        <w:tc>
          <w:tcPr>
            <w:tcW w:w="3964" w:type="dxa"/>
          </w:tcPr>
          <w:p w14:paraId="744E17D0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72F46A2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tworzy proste nie w pełni zrozumiałe wypowiedzi pisemne, jego wypowiedzi są w znacznej mierze niespójne i nielogiczne, nie realizuje kluczowych punktów z polecenia, nie tworzy tekstów o wymaganej objętości, nie potrafi prawidłowo przetworzyć tekstu, używa ubogich środków leksykalnych i gramatycznych, popełnia liczne błędy zakłócające komunikację. </w:t>
            </w:r>
          </w:p>
        </w:tc>
      </w:tr>
      <w:tr w:rsidR="00E053C1" w:rsidRPr="003F1962" w14:paraId="04408BDB" w14:textId="77777777" w:rsidTr="00EC10F4">
        <w:tc>
          <w:tcPr>
            <w:tcW w:w="3964" w:type="dxa"/>
          </w:tcPr>
          <w:p w14:paraId="727DEE79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643299BB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rozumie jedynie fragmenty typowych wypowiedzi, wykonuje fragmentarycznie zadania, 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żądanych informacji, nie potrafi określić sensu, kontekstu i intencji autora wypowiedzi, potrzebuje pomocy przy zrozumieniu prostych poleceń.</w:t>
            </w:r>
          </w:p>
        </w:tc>
      </w:tr>
      <w:tr w:rsidR="00E053C1" w:rsidRPr="003F1962" w14:paraId="45ACB1EB" w14:textId="77777777" w:rsidTr="00EC10F4">
        <w:tc>
          <w:tcPr>
            <w:tcW w:w="3964" w:type="dxa"/>
          </w:tcPr>
          <w:p w14:paraId="3B41F9C5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tekstów pisanych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6D17D0A8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Uczeń rozumie jedynie fragmenty tekstu pisanego, z trudnością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znajduje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kluczowe informacje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,</w:t>
            </w:r>
            <w:r w:rsidRPr="00A72A1D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wykonuje fragmentarycznie zadania, potrzebuje pomocy przy zrozumieniu prostych poleceń.</w:t>
            </w:r>
          </w:p>
        </w:tc>
      </w:tr>
    </w:tbl>
    <w:p w14:paraId="0D326C00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E053C1" w:rsidRPr="00A72A1D" w14:paraId="7CD47F27" w14:textId="77777777" w:rsidTr="00EC10F4">
        <w:tc>
          <w:tcPr>
            <w:tcW w:w="13603" w:type="dxa"/>
            <w:gridSpan w:val="2"/>
          </w:tcPr>
          <w:p w14:paraId="6265F77E" w14:textId="789E65AF" w:rsidR="00E053C1" w:rsidRPr="00A72A1D" w:rsidRDefault="00E053C1" w:rsidP="00EC10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A72A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OCENA NIEDOSTATECZN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Y</w:t>
            </w:r>
          </w:p>
        </w:tc>
      </w:tr>
      <w:tr w:rsidR="00E053C1" w:rsidRPr="003F1962" w14:paraId="534517CF" w14:textId="77777777" w:rsidTr="00EC10F4">
        <w:tc>
          <w:tcPr>
            <w:tcW w:w="3964" w:type="dxa"/>
          </w:tcPr>
          <w:p w14:paraId="7F1EE7F6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najomość środków leksykalnych i gramatycznych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5FB5BEAD" w14:textId="4B5B7FA1" w:rsidR="00E053C1" w:rsidRPr="00A72A1D" w:rsidRDefault="00E053C1" w:rsidP="00EC10F4">
            <w:pPr>
              <w:widowControl/>
              <w:overflowPunct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Uczeń nie spełnia kryteriów na ocenę dopuszczając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y.</w:t>
            </w:r>
          </w:p>
          <w:p w14:paraId="5A60EBDB" w14:textId="77777777" w:rsidR="00E053C1" w:rsidRPr="00A72A1D" w:rsidRDefault="00E053C1" w:rsidP="00EC10F4">
            <w:pPr>
              <w:pStyle w:val="TableParagraph"/>
              <w:tabs>
                <w:tab w:val="left" w:pos="698"/>
              </w:tabs>
              <w:spacing w:line="278" w:lineRule="auto"/>
              <w:ind w:left="0" w:right="1234" w:firstLine="0"/>
              <w:rPr>
                <w:rFonts w:asciiTheme="minorHAnsi" w:hAnsiTheme="minorHAnsi" w:cstheme="minorHAnsi"/>
              </w:rPr>
            </w:pPr>
          </w:p>
        </w:tc>
      </w:tr>
      <w:tr w:rsidR="00E053C1" w:rsidRPr="003F1962" w14:paraId="15176D06" w14:textId="77777777" w:rsidTr="00EC10F4">
        <w:tc>
          <w:tcPr>
            <w:tcW w:w="3964" w:type="dxa"/>
          </w:tcPr>
          <w:p w14:paraId="1CAF459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ustnej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0B0D0F64" w14:textId="6BAB834A" w:rsidR="00E053C1" w:rsidRPr="00A72A1D" w:rsidRDefault="00E053C1" w:rsidP="00EC10F4">
            <w:pPr>
              <w:widowControl/>
              <w:overflowPunct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Uczeń nie spełnia kryteriów na ocenę dopuszczając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y.</w:t>
            </w:r>
          </w:p>
          <w:p w14:paraId="0F1433E4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053C1" w:rsidRPr="003F1962" w14:paraId="01C56B03" w14:textId="77777777" w:rsidTr="00EC10F4">
        <w:tc>
          <w:tcPr>
            <w:tcW w:w="3964" w:type="dxa"/>
          </w:tcPr>
          <w:p w14:paraId="3EBE45B0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tworzenia wypowiedzi pisemnej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248447DB" w14:textId="6CC391ED" w:rsidR="00E053C1" w:rsidRPr="00A72A1D" w:rsidRDefault="00E053C1" w:rsidP="00EC10F4">
            <w:pPr>
              <w:widowControl/>
              <w:overflowPunct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72A1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Uczeń nie spełnia kryteriów na ocenę dopuszczając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y.</w:t>
            </w:r>
          </w:p>
        </w:tc>
      </w:tr>
      <w:tr w:rsidR="00E053C1" w:rsidRPr="003F1962" w14:paraId="28DF9A2F" w14:textId="77777777" w:rsidTr="00EC10F4">
        <w:tc>
          <w:tcPr>
            <w:tcW w:w="3964" w:type="dxa"/>
          </w:tcPr>
          <w:p w14:paraId="0DA70C63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wypowiedzi ustnych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5C92F194" w14:textId="23FE9EC3" w:rsidR="00E053C1" w:rsidRPr="00A72A1D" w:rsidRDefault="00E053C1" w:rsidP="00EC10F4">
            <w:pPr>
              <w:widowControl/>
              <w:overflowPunct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Uczeń nie spełnia kryteriów na ocenę dopuszczając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y.</w:t>
            </w:r>
          </w:p>
          <w:p w14:paraId="0C4AB3C7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E053C1" w:rsidRPr="003F1962" w14:paraId="061015A9" w14:textId="77777777" w:rsidTr="00EC10F4">
        <w:tc>
          <w:tcPr>
            <w:tcW w:w="3964" w:type="dxa"/>
          </w:tcPr>
          <w:p w14:paraId="252ABC17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</w:t>
            </w:r>
            <w:r w:rsidRPr="00A72A1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miejętność rozumienia tekstów pisanych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9639" w:type="dxa"/>
          </w:tcPr>
          <w:p w14:paraId="737E8EFA" w14:textId="3064AD8A" w:rsidR="00E053C1" w:rsidRPr="00A72A1D" w:rsidRDefault="00E053C1" w:rsidP="00EC10F4">
            <w:pPr>
              <w:widowControl/>
              <w:overflowPunct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72A1D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Uczeń nie spełnia kryteriów na ocenę dopuszczając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l-PL"/>
              </w:rPr>
              <w:t>y.</w:t>
            </w:r>
          </w:p>
          <w:p w14:paraId="593FF7BE" w14:textId="77777777" w:rsidR="00E053C1" w:rsidRPr="00A72A1D" w:rsidRDefault="00E053C1" w:rsidP="00EC10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21B9B82" w14:textId="77777777" w:rsidR="00E053C1" w:rsidRPr="00A72A1D" w:rsidRDefault="00E053C1" w:rsidP="00E053C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81B5F17" w14:textId="77777777" w:rsidR="00D4725E" w:rsidRPr="00E053C1" w:rsidRDefault="00D4725E">
      <w:pPr>
        <w:rPr>
          <w:lang w:val="pl-PL"/>
        </w:rPr>
      </w:pPr>
    </w:p>
    <w:sectPr w:rsidR="00D4725E" w:rsidRPr="00E053C1" w:rsidSect="00A1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CC5"/>
    <w:multiLevelType w:val="hybridMultilevel"/>
    <w:tmpl w:val="ED1012D0"/>
    <w:lvl w:ilvl="0" w:tplc="2F9A6F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20340"/>
    <w:multiLevelType w:val="hybridMultilevel"/>
    <w:tmpl w:val="7666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0EBF"/>
    <w:multiLevelType w:val="hybridMultilevel"/>
    <w:tmpl w:val="4BE85ECE"/>
    <w:lvl w:ilvl="0" w:tplc="03FEA3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DA35AB"/>
    <w:multiLevelType w:val="hybridMultilevel"/>
    <w:tmpl w:val="24AE8EBC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5F5286D"/>
    <w:multiLevelType w:val="hybridMultilevel"/>
    <w:tmpl w:val="4600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1429"/>
    <w:multiLevelType w:val="hybridMultilevel"/>
    <w:tmpl w:val="554C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2F7"/>
    <w:multiLevelType w:val="hybridMultilevel"/>
    <w:tmpl w:val="0AAE0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E06"/>
    <w:multiLevelType w:val="hybridMultilevel"/>
    <w:tmpl w:val="ECD4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43D"/>
    <w:multiLevelType w:val="hybridMultilevel"/>
    <w:tmpl w:val="0908DC1E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6847166"/>
    <w:multiLevelType w:val="hybridMultilevel"/>
    <w:tmpl w:val="2B249310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9975C12"/>
    <w:multiLevelType w:val="hybridMultilevel"/>
    <w:tmpl w:val="ABB60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74A"/>
    <w:multiLevelType w:val="hybridMultilevel"/>
    <w:tmpl w:val="17989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874"/>
    <w:multiLevelType w:val="hybridMultilevel"/>
    <w:tmpl w:val="60BEE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90E"/>
    <w:multiLevelType w:val="hybridMultilevel"/>
    <w:tmpl w:val="EB26B48E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688F7F7F"/>
    <w:multiLevelType w:val="multilevel"/>
    <w:tmpl w:val="0C1A91CE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6524E"/>
    <w:multiLevelType w:val="hybridMultilevel"/>
    <w:tmpl w:val="467A41F0"/>
    <w:lvl w:ilvl="0" w:tplc="2F960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404D7"/>
    <w:multiLevelType w:val="hybridMultilevel"/>
    <w:tmpl w:val="DC66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A3FB5"/>
    <w:multiLevelType w:val="hybridMultilevel"/>
    <w:tmpl w:val="00F4FBE2"/>
    <w:lvl w:ilvl="0" w:tplc="9346550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7B412D37"/>
    <w:multiLevelType w:val="hybridMultilevel"/>
    <w:tmpl w:val="A1A479CC"/>
    <w:lvl w:ilvl="0" w:tplc="AA0066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5556358">
    <w:abstractNumId w:val="14"/>
  </w:num>
  <w:num w:numId="2" w16cid:durableId="1857188585">
    <w:abstractNumId w:val="3"/>
  </w:num>
  <w:num w:numId="3" w16cid:durableId="2065177895">
    <w:abstractNumId w:val="16"/>
  </w:num>
  <w:num w:numId="4" w16cid:durableId="1053501066">
    <w:abstractNumId w:val="7"/>
  </w:num>
  <w:num w:numId="5" w16cid:durableId="963121641">
    <w:abstractNumId w:val="4"/>
  </w:num>
  <w:num w:numId="6" w16cid:durableId="686062059">
    <w:abstractNumId w:val="5"/>
  </w:num>
  <w:num w:numId="7" w16cid:durableId="100423060">
    <w:abstractNumId w:val="11"/>
  </w:num>
  <w:num w:numId="8" w16cid:durableId="532765020">
    <w:abstractNumId w:val="10"/>
  </w:num>
  <w:num w:numId="9" w16cid:durableId="1526334784">
    <w:abstractNumId w:val="12"/>
  </w:num>
  <w:num w:numId="10" w16cid:durableId="252671738">
    <w:abstractNumId w:val="6"/>
  </w:num>
  <w:num w:numId="11" w16cid:durableId="272593735">
    <w:abstractNumId w:val="1"/>
  </w:num>
  <w:num w:numId="12" w16cid:durableId="2000688244">
    <w:abstractNumId w:val="15"/>
  </w:num>
  <w:num w:numId="13" w16cid:durableId="1088774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7329798">
    <w:abstractNumId w:val="2"/>
  </w:num>
  <w:num w:numId="15" w16cid:durableId="124466069">
    <w:abstractNumId w:val="0"/>
  </w:num>
  <w:num w:numId="16" w16cid:durableId="497580992">
    <w:abstractNumId w:val="18"/>
  </w:num>
  <w:num w:numId="17" w16cid:durableId="1570799598">
    <w:abstractNumId w:val="13"/>
  </w:num>
  <w:num w:numId="18" w16cid:durableId="1458985741">
    <w:abstractNumId w:val="17"/>
  </w:num>
  <w:num w:numId="19" w16cid:durableId="894699529">
    <w:abstractNumId w:val="8"/>
  </w:num>
  <w:num w:numId="20" w16cid:durableId="48848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C1"/>
    <w:rsid w:val="00062018"/>
    <w:rsid w:val="000D1804"/>
    <w:rsid w:val="00171E2E"/>
    <w:rsid w:val="003F1962"/>
    <w:rsid w:val="00683E1C"/>
    <w:rsid w:val="00751675"/>
    <w:rsid w:val="007A78F0"/>
    <w:rsid w:val="007A7E4C"/>
    <w:rsid w:val="007C6AA4"/>
    <w:rsid w:val="009263F8"/>
    <w:rsid w:val="00AF76C0"/>
    <w:rsid w:val="00B3730A"/>
    <w:rsid w:val="00B82CF8"/>
    <w:rsid w:val="00C336F2"/>
    <w:rsid w:val="00CF43FA"/>
    <w:rsid w:val="00D4725E"/>
    <w:rsid w:val="00E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69D6"/>
  <w15:chartTrackingRefBased/>
  <w15:docId w15:val="{D67496C6-DA9A-4401-BEF5-84918B7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C1"/>
    <w:pPr>
      <w:widowControl w:val="0"/>
      <w:overflowPunct w:val="0"/>
      <w:spacing w:after="0" w:line="240" w:lineRule="auto"/>
    </w:pPr>
    <w:rPr>
      <w:rFonts w:ascii="Times New Roman" w:eastAsia="Times New Roman" w:hAnsi="Times New Roman" w:cs="Tahoma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53C1"/>
    <w:pPr>
      <w:overflowPunct/>
      <w:autoSpaceDE w:val="0"/>
      <w:autoSpaceDN w:val="0"/>
      <w:ind w:left="697" w:hanging="142"/>
    </w:pPr>
    <w:rPr>
      <w:rFonts w:cs="Times New Roman"/>
      <w:color w:val="auto"/>
      <w:sz w:val="22"/>
      <w:szCs w:val="22"/>
      <w:lang w:val="pl-PL"/>
    </w:rPr>
  </w:style>
  <w:style w:type="paragraph" w:styleId="ListParagraph">
    <w:name w:val="List Paragraph"/>
    <w:basedOn w:val="Normal"/>
    <w:uiPriority w:val="34"/>
    <w:qFormat/>
    <w:rsid w:val="00E053C1"/>
    <w:pPr>
      <w:ind w:left="720"/>
      <w:contextualSpacing/>
    </w:pPr>
  </w:style>
  <w:style w:type="paragraph" w:customStyle="1" w:styleId="Akapitzlist1">
    <w:name w:val="Akapit z listą1"/>
    <w:basedOn w:val="Normal"/>
    <w:rsid w:val="00E0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Iwona scuola</cp:lastModifiedBy>
  <cp:revision>2</cp:revision>
  <dcterms:created xsi:type="dcterms:W3CDTF">2022-09-05T15:30:00Z</dcterms:created>
  <dcterms:modified xsi:type="dcterms:W3CDTF">2022-09-05T15:30:00Z</dcterms:modified>
</cp:coreProperties>
</file>